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C634" w14:textId="722F091B" w:rsidR="00B762AC" w:rsidRDefault="00B762AC" w:rsidP="0049376D">
      <w:pPr>
        <w:spacing w:after="120"/>
        <w:jc w:val="both"/>
        <w:outlineLvl w:val="0"/>
        <w:rPr>
          <w:rFonts w:eastAsia="Times New Roman" w:cstheme="minorHAnsi"/>
          <w:b/>
          <w:bCs/>
          <w:color w:val="262626"/>
          <w:kern w:val="36"/>
          <w:sz w:val="41"/>
          <w:szCs w:val="41"/>
          <w:lang w:eastAsia="en-GB"/>
        </w:rPr>
      </w:pPr>
      <w:r>
        <w:rPr>
          <w:rFonts w:eastAsia="Times New Roman" w:cstheme="minorHAnsi"/>
          <w:b/>
          <w:bCs/>
          <w:noProof/>
          <w:color w:val="262626"/>
          <w:kern w:val="36"/>
          <w:sz w:val="41"/>
          <w:szCs w:val="41"/>
          <w:lang w:eastAsia="en-GB"/>
        </w:rPr>
        <w:drawing>
          <wp:anchor distT="0" distB="0" distL="114300" distR="114300" simplePos="0" relativeHeight="251659264" behindDoc="0" locked="0" layoutInCell="1" allowOverlap="1" wp14:anchorId="117D47CC" wp14:editId="5E6B79F7">
            <wp:simplePos x="0" y="0"/>
            <wp:positionH relativeFrom="column">
              <wp:posOffset>748665</wp:posOffset>
            </wp:positionH>
            <wp:positionV relativeFrom="paragraph">
              <wp:posOffset>-678724</wp:posOffset>
            </wp:positionV>
            <wp:extent cx="4512310" cy="10223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4512310" cy="1022344"/>
                    </a:xfrm>
                    <a:prstGeom prst="rect">
                      <a:avLst/>
                    </a:prstGeom>
                  </pic:spPr>
                </pic:pic>
              </a:graphicData>
            </a:graphic>
            <wp14:sizeRelH relativeFrom="page">
              <wp14:pctWidth>0</wp14:pctWidth>
            </wp14:sizeRelH>
            <wp14:sizeRelV relativeFrom="page">
              <wp14:pctHeight>0</wp14:pctHeight>
            </wp14:sizeRelV>
          </wp:anchor>
        </w:drawing>
      </w:r>
    </w:p>
    <w:p w14:paraId="7E461196" w14:textId="77777777" w:rsidR="00B762AC" w:rsidRDefault="00B762AC" w:rsidP="0049376D">
      <w:pPr>
        <w:spacing w:after="120"/>
        <w:jc w:val="both"/>
        <w:outlineLvl w:val="0"/>
        <w:rPr>
          <w:rFonts w:eastAsia="Times New Roman" w:cstheme="minorHAnsi"/>
          <w:b/>
          <w:bCs/>
          <w:color w:val="262626"/>
          <w:kern w:val="36"/>
          <w:sz w:val="41"/>
          <w:szCs w:val="41"/>
          <w:lang w:eastAsia="en-GB"/>
        </w:rPr>
      </w:pPr>
    </w:p>
    <w:p w14:paraId="3FC2BA72" w14:textId="195F7632" w:rsidR="0049376D" w:rsidRDefault="00DE594D" w:rsidP="0049376D">
      <w:pPr>
        <w:spacing w:after="120"/>
        <w:jc w:val="both"/>
        <w:outlineLvl w:val="0"/>
        <w:rPr>
          <w:rFonts w:eastAsia="Times New Roman" w:cstheme="minorHAnsi"/>
          <w:b/>
          <w:bCs/>
          <w:color w:val="262626"/>
          <w:kern w:val="36"/>
          <w:sz w:val="41"/>
          <w:szCs w:val="41"/>
          <w:lang w:eastAsia="en-GB"/>
        </w:rPr>
      </w:pPr>
      <w:r w:rsidRPr="00DE594D">
        <w:rPr>
          <w:rFonts w:eastAsia="Times New Roman" w:cstheme="minorHAnsi"/>
          <w:b/>
          <w:bCs/>
          <w:color w:val="262626"/>
          <w:kern w:val="36"/>
          <w:sz w:val="41"/>
          <w:szCs w:val="41"/>
          <w:lang w:eastAsia="en-GB"/>
        </w:rPr>
        <w:t>LVT vs SPC: What’s the difference?</w:t>
      </w:r>
    </w:p>
    <w:p w14:paraId="154B0096" w14:textId="77777777" w:rsidR="0049376D" w:rsidRPr="00DE594D" w:rsidRDefault="0049376D" w:rsidP="0049376D">
      <w:pPr>
        <w:spacing w:after="120"/>
        <w:jc w:val="both"/>
        <w:outlineLvl w:val="0"/>
        <w:rPr>
          <w:rFonts w:eastAsia="Times New Roman" w:cstheme="minorHAnsi"/>
          <w:b/>
          <w:bCs/>
          <w:color w:val="262626"/>
          <w:kern w:val="36"/>
          <w:sz w:val="41"/>
          <w:szCs w:val="41"/>
          <w:lang w:eastAsia="en-GB"/>
        </w:rPr>
      </w:pPr>
    </w:p>
    <w:p w14:paraId="7B6DEBCA" w14:textId="211FE1EC" w:rsidR="00DE594D" w:rsidRPr="00DE594D" w:rsidRDefault="00DE594D" w:rsidP="0049376D">
      <w:pPr>
        <w:spacing w:after="312"/>
        <w:jc w:val="both"/>
        <w:rPr>
          <w:rFonts w:eastAsia="Times New Roman" w:cstheme="minorHAnsi"/>
          <w:color w:val="262626"/>
          <w:lang w:eastAsia="en-GB"/>
        </w:rPr>
      </w:pPr>
      <w:r w:rsidRPr="00DE594D">
        <w:rPr>
          <w:rFonts w:eastAsia="Times New Roman" w:cstheme="minorHAnsi"/>
          <w:color w:val="262626"/>
          <w:lang w:eastAsia="en-GB"/>
        </w:rPr>
        <w:t>A lot has changed in the vinyl flooring market since the 50s and 60s: vinyl flooring evolved into thicker and more durable luxury tiles which could withstand a lot more moisture but also had the potential to suffer in certain conditions. Since the advent of vinyl flooring, there have been radical advancements in the construction technology of the planks, and common perceptions have not necessarily kept up to date with what’s currently on the market.</w:t>
      </w:r>
    </w:p>
    <w:p w14:paraId="42FB95F9" w14:textId="14B007D2" w:rsidR="00DE594D" w:rsidRPr="00DE594D" w:rsidRDefault="00DE594D" w:rsidP="0049376D">
      <w:pPr>
        <w:spacing w:after="312"/>
        <w:jc w:val="both"/>
        <w:rPr>
          <w:rFonts w:eastAsia="Times New Roman" w:cstheme="minorHAnsi"/>
          <w:color w:val="262626"/>
          <w:lang w:eastAsia="en-GB"/>
        </w:rPr>
      </w:pPr>
      <w:r w:rsidRPr="00DE594D">
        <w:rPr>
          <w:rFonts w:eastAsia="Times New Roman" w:cstheme="minorHAnsi"/>
          <w:color w:val="262626"/>
          <w:lang w:eastAsia="en-GB"/>
        </w:rPr>
        <w:t xml:space="preserve">Luxury vinyl tiles (LVT) became very popular in recent times owing to their ability to withstand more heat than their </w:t>
      </w:r>
      <w:r w:rsidRPr="0049376D">
        <w:rPr>
          <w:rFonts w:eastAsia="Times New Roman" w:cstheme="minorHAnsi"/>
          <w:color w:val="262626"/>
          <w:lang w:eastAsia="en-GB"/>
        </w:rPr>
        <w:t>outdated</w:t>
      </w:r>
      <w:r w:rsidRPr="00DE594D">
        <w:rPr>
          <w:rFonts w:eastAsia="Times New Roman" w:cstheme="minorHAnsi"/>
          <w:color w:val="262626"/>
          <w:lang w:eastAsia="en-GB"/>
        </w:rPr>
        <w:t xml:space="preserve"> counterparts and to </w:t>
      </w:r>
      <w:r w:rsidRPr="0049376D">
        <w:rPr>
          <w:rFonts w:eastAsia="Times New Roman" w:cstheme="minorHAnsi"/>
          <w:color w:val="262626"/>
          <w:lang w:eastAsia="en-GB"/>
        </w:rPr>
        <w:t>withstand</w:t>
      </w:r>
      <w:r w:rsidRPr="00DE594D">
        <w:rPr>
          <w:rFonts w:eastAsia="Times New Roman" w:cstheme="minorHAnsi"/>
          <w:color w:val="262626"/>
          <w:lang w:eastAsia="en-GB"/>
        </w:rPr>
        <w:t xml:space="preserve"> topical water, making them a good fit for kitchens and bathrooms. In the past couple of year</w:t>
      </w:r>
      <w:r w:rsidRPr="0049376D">
        <w:rPr>
          <w:rFonts w:eastAsia="Times New Roman" w:cstheme="minorHAnsi"/>
          <w:color w:val="262626"/>
          <w:lang w:eastAsia="en-GB"/>
        </w:rPr>
        <w:t>s</w:t>
      </w:r>
      <w:r w:rsidRPr="00DE594D">
        <w:rPr>
          <w:rFonts w:eastAsia="Times New Roman" w:cstheme="minorHAnsi"/>
          <w:color w:val="262626"/>
          <w:lang w:eastAsia="en-GB"/>
        </w:rPr>
        <w:t>, a new entrant on the retail/domestic scene has made waves in décor and flooring: </w:t>
      </w:r>
      <w:r w:rsidRPr="0049376D">
        <w:rPr>
          <w:rFonts w:eastAsia="Times New Roman" w:cstheme="minorHAnsi"/>
          <w:color w:val="262626"/>
          <w:lang w:eastAsia="en-GB"/>
        </w:rPr>
        <w:t>Stone Composite &amp; Plastic (SPC)</w:t>
      </w:r>
      <w:r w:rsidRPr="00DE594D">
        <w:rPr>
          <w:rFonts w:eastAsia="Times New Roman" w:cstheme="minorHAnsi"/>
          <w:color w:val="262626"/>
          <w:lang w:eastAsia="en-GB"/>
        </w:rPr>
        <w:t>, which to date, is the ultimate vinyl flooring when it comes to dimensional stability, thanks to a core board fortified with stone powder.</w:t>
      </w:r>
    </w:p>
    <w:p w14:paraId="3CAB7A82" w14:textId="77777777" w:rsidR="00DE594D" w:rsidRPr="0049376D" w:rsidRDefault="00DE594D" w:rsidP="0049376D">
      <w:pPr>
        <w:spacing w:after="312"/>
        <w:jc w:val="both"/>
        <w:rPr>
          <w:rFonts w:eastAsia="Times New Roman" w:cstheme="minorHAnsi"/>
          <w:color w:val="262626"/>
          <w:lang w:eastAsia="en-GB"/>
        </w:rPr>
      </w:pPr>
      <w:r w:rsidRPr="00DE594D">
        <w:rPr>
          <w:rFonts w:eastAsia="Times New Roman" w:cstheme="minorHAnsi"/>
          <w:color w:val="262626"/>
          <w:lang w:eastAsia="en-GB"/>
        </w:rPr>
        <w:t xml:space="preserve">With so many different vinyl products in the retail flooring space today, from glue down sheet, dry lay plank, click joint panels, it is sometimes difficult to make an informed choice about which is the most suitable product for your particular project. </w:t>
      </w:r>
    </w:p>
    <w:p w14:paraId="5EE06A69" w14:textId="77777777" w:rsidR="0049376D" w:rsidRPr="0049376D" w:rsidRDefault="0049376D" w:rsidP="0049376D">
      <w:pPr>
        <w:spacing w:after="312"/>
        <w:jc w:val="both"/>
        <w:rPr>
          <w:rFonts w:eastAsia="Times New Roman" w:cstheme="minorHAnsi"/>
          <w:color w:val="262626"/>
          <w:lang w:eastAsia="en-GB"/>
        </w:rPr>
      </w:pPr>
    </w:p>
    <w:p w14:paraId="55C473BC" w14:textId="3BDC1538" w:rsidR="00DE594D" w:rsidRPr="0049376D" w:rsidRDefault="00DE594D" w:rsidP="0049376D">
      <w:pPr>
        <w:spacing w:after="312"/>
        <w:jc w:val="both"/>
        <w:rPr>
          <w:rFonts w:eastAsia="Times New Roman" w:cstheme="minorHAnsi"/>
          <w:b/>
          <w:bCs/>
          <w:color w:val="262626"/>
          <w:lang w:eastAsia="en-GB"/>
        </w:rPr>
      </w:pPr>
      <w:r w:rsidRPr="0049376D">
        <w:rPr>
          <w:rFonts w:eastAsia="Times New Roman" w:cstheme="minorHAnsi"/>
          <w:b/>
          <w:bCs/>
          <w:color w:val="262626"/>
          <w:lang w:eastAsia="en-GB"/>
        </w:rPr>
        <w:t xml:space="preserve">Below is a detailed </w:t>
      </w:r>
      <w:r w:rsidRPr="00DE594D">
        <w:rPr>
          <w:rFonts w:eastAsia="Times New Roman" w:cstheme="minorHAnsi"/>
          <w:b/>
          <w:bCs/>
          <w:color w:val="262626"/>
          <w:lang w:eastAsia="en-GB"/>
        </w:rPr>
        <w:t>comparison of LVT tiles and SPC vinyl floors</w:t>
      </w:r>
      <w:r w:rsidR="0049376D" w:rsidRPr="0049376D">
        <w:rPr>
          <w:rFonts w:eastAsia="Times New Roman" w:cstheme="minorHAnsi"/>
          <w:b/>
          <w:bCs/>
          <w:color w:val="262626"/>
          <w:lang w:eastAsia="en-GB"/>
        </w:rPr>
        <w:t>:</w:t>
      </w:r>
    </w:p>
    <w:p w14:paraId="5DE30CD5" w14:textId="43E45E7E" w:rsidR="00DE594D" w:rsidRPr="00DE594D" w:rsidRDefault="00DE594D" w:rsidP="0049376D">
      <w:pPr>
        <w:spacing w:after="312"/>
        <w:jc w:val="both"/>
        <w:rPr>
          <w:rFonts w:eastAsia="Times New Roman" w:cstheme="minorHAnsi"/>
          <w:color w:val="262626"/>
          <w:lang w:eastAsia="en-GB"/>
        </w:rPr>
      </w:pPr>
      <w:r w:rsidRPr="0049376D">
        <w:rPr>
          <w:rFonts w:eastAsia="Times New Roman" w:cstheme="minorHAnsi"/>
          <w:color w:val="262626"/>
          <w:lang w:eastAsia="en-GB"/>
        </w:rPr>
        <w:t xml:space="preserve"> </w:t>
      </w:r>
      <w:r w:rsidRPr="00DE594D">
        <w:rPr>
          <w:rFonts w:eastAsia="Times New Roman" w:cstheme="minorHAnsi"/>
          <w:lang w:eastAsia="en-GB"/>
        </w:rPr>
        <w:fldChar w:fldCharType="begin"/>
      </w:r>
      <w:r w:rsidRPr="00DE594D">
        <w:rPr>
          <w:rFonts w:eastAsia="Times New Roman" w:cstheme="minorHAnsi"/>
          <w:lang w:eastAsia="en-GB"/>
        </w:rPr>
        <w:instrText xml:space="preserve"> INCLUDEPICTURE "/Users/jamesmurphy/Library/Group Containers/UBF8T346G9.ms/WebArchiveCopyPasteTempFiles/com.microsoft.Word/lvt-vs-spc.jpg" \* MERGEFORMATINET </w:instrText>
      </w:r>
      <w:r w:rsidR="00000000">
        <w:rPr>
          <w:rFonts w:eastAsia="Times New Roman" w:cstheme="minorHAnsi"/>
          <w:lang w:eastAsia="en-GB"/>
        </w:rPr>
        <w:fldChar w:fldCharType="separate"/>
      </w:r>
      <w:r w:rsidRPr="00DE594D">
        <w:rPr>
          <w:rFonts w:eastAsia="Times New Roman" w:cstheme="minorHAnsi"/>
          <w:lang w:eastAsia="en-GB"/>
        </w:rPr>
        <w:fldChar w:fldCharType="end"/>
      </w:r>
    </w:p>
    <w:p w14:paraId="7032DBF7" w14:textId="3D231409" w:rsidR="00DE594D" w:rsidRPr="0049376D" w:rsidRDefault="0049376D" w:rsidP="0049376D">
      <w:pPr>
        <w:jc w:val="both"/>
        <w:rPr>
          <w:rFonts w:eastAsia="Times New Roman" w:cstheme="minorHAnsi"/>
          <w:lang w:eastAsia="en-GB"/>
        </w:rPr>
      </w:pPr>
      <w:r w:rsidRPr="0049376D">
        <w:rPr>
          <w:rFonts w:eastAsia="Times New Roman" w:cstheme="minorHAnsi"/>
          <w:noProof/>
          <w:lang w:eastAsia="en-GB"/>
        </w:rPr>
        <w:drawing>
          <wp:anchor distT="0" distB="0" distL="114300" distR="114300" simplePos="0" relativeHeight="251658240" behindDoc="0" locked="0" layoutInCell="1" allowOverlap="1" wp14:anchorId="1044FD5F" wp14:editId="5B31E564">
            <wp:simplePos x="0" y="0"/>
            <wp:positionH relativeFrom="column">
              <wp:posOffset>-558800</wp:posOffset>
            </wp:positionH>
            <wp:positionV relativeFrom="paragraph">
              <wp:posOffset>235585</wp:posOffset>
            </wp:positionV>
            <wp:extent cx="6883400" cy="3441700"/>
            <wp:effectExtent l="0" t="0" r="0" b="0"/>
            <wp:wrapNone/>
            <wp:docPr id="1" name="Picture 1" descr="lvt vs 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t vs sp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3400" cy="344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AF5C5" w14:textId="0F041511" w:rsidR="00DE594D" w:rsidRPr="0049376D" w:rsidRDefault="00DE594D" w:rsidP="0049376D">
      <w:pPr>
        <w:jc w:val="both"/>
        <w:rPr>
          <w:rFonts w:eastAsia="Times New Roman" w:cstheme="minorHAnsi"/>
          <w:lang w:eastAsia="en-GB"/>
        </w:rPr>
      </w:pPr>
    </w:p>
    <w:p w14:paraId="50FDDDC1" w14:textId="36310C55" w:rsidR="00DE594D" w:rsidRPr="0049376D" w:rsidRDefault="00DE594D" w:rsidP="0049376D">
      <w:pPr>
        <w:jc w:val="both"/>
        <w:rPr>
          <w:rFonts w:eastAsia="Times New Roman" w:cstheme="minorHAnsi"/>
          <w:lang w:eastAsia="en-GB"/>
        </w:rPr>
      </w:pPr>
    </w:p>
    <w:p w14:paraId="12B2DCD8" w14:textId="72CEF447" w:rsidR="00DE594D" w:rsidRPr="0049376D" w:rsidRDefault="00DE594D" w:rsidP="0049376D">
      <w:pPr>
        <w:jc w:val="both"/>
        <w:rPr>
          <w:rFonts w:eastAsia="Times New Roman" w:cstheme="minorHAnsi"/>
          <w:lang w:eastAsia="en-GB"/>
        </w:rPr>
      </w:pPr>
    </w:p>
    <w:p w14:paraId="087E2F46" w14:textId="6BE83E0F" w:rsidR="00DE594D" w:rsidRPr="0049376D" w:rsidRDefault="00DE594D" w:rsidP="0049376D">
      <w:pPr>
        <w:jc w:val="both"/>
        <w:rPr>
          <w:rFonts w:eastAsia="Times New Roman" w:cstheme="minorHAnsi"/>
          <w:lang w:eastAsia="en-GB"/>
        </w:rPr>
      </w:pPr>
    </w:p>
    <w:p w14:paraId="47A1B70A" w14:textId="21F7E28F" w:rsidR="00DE594D" w:rsidRPr="0049376D" w:rsidRDefault="00DE594D" w:rsidP="0049376D">
      <w:pPr>
        <w:jc w:val="both"/>
        <w:rPr>
          <w:rFonts w:eastAsia="Times New Roman" w:cstheme="minorHAnsi"/>
          <w:lang w:eastAsia="en-GB"/>
        </w:rPr>
      </w:pPr>
    </w:p>
    <w:p w14:paraId="3DBB5F51" w14:textId="58447852" w:rsidR="00DE594D" w:rsidRPr="0049376D" w:rsidRDefault="00DE594D" w:rsidP="0049376D">
      <w:pPr>
        <w:jc w:val="both"/>
        <w:rPr>
          <w:rFonts w:eastAsia="Times New Roman" w:cstheme="minorHAnsi"/>
          <w:lang w:eastAsia="en-GB"/>
        </w:rPr>
      </w:pPr>
    </w:p>
    <w:p w14:paraId="55C8D015" w14:textId="13E39DDB" w:rsidR="00DE594D" w:rsidRPr="0049376D" w:rsidRDefault="00DE594D" w:rsidP="0049376D">
      <w:pPr>
        <w:jc w:val="both"/>
        <w:rPr>
          <w:rFonts w:eastAsia="Times New Roman" w:cstheme="minorHAnsi"/>
          <w:lang w:eastAsia="en-GB"/>
        </w:rPr>
      </w:pPr>
    </w:p>
    <w:p w14:paraId="1E2BA770" w14:textId="77777777" w:rsidR="00DE594D" w:rsidRPr="00DE594D" w:rsidRDefault="00DE594D" w:rsidP="0049376D">
      <w:pPr>
        <w:jc w:val="both"/>
        <w:rPr>
          <w:rFonts w:eastAsia="Times New Roman" w:cstheme="minorHAnsi"/>
          <w:lang w:eastAsia="en-GB"/>
        </w:rPr>
      </w:pPr>
    </w:p>
    <w:tbl>
      <w:tblPr>
        <w:tblpPr w:leftFromText="180" w:rightFromText="180" w:vertAnchor="page" w:horzAnchor="margin" w:tblpXSpec="center" w:tblpY="701"/>
        <w:tblW w:w="10922" w:type="dxa"/>
        <w:tblCellSpacing w:w="15" w:type="dxa"/>
        <w:tblCellMar>
          <w:top w:w="15" w:type="dxa"/>
          <w:left w:w="15" w:type="dxa"/>
          <w:bottom w:w="15" w:type="dxa"/>
          <w:right w:w="15" w:type="dxa"/>
        </w:tblCellMar>
        <w:tblLook w:val="04A0" w:firstRow="1" w:lastRow="0" w:firstColumn="1" w:lastColumn="0" w:noHBand="0" w:noVBand="1"/>
      </w:tblPr>
      <w:tblGrid>
        <w:gridCol w:w="2883"/>
        <w:gridCol w:w="927"/>
        <w:gridCol w:w="2883"/>
        <w:gridCol w:w="1346"/>
        <w:gridCol w:w="2883"/>
      </w:tblGrid>
      <w:tr w:rsidR="00DE594D" w:rsidRPr="0049376D" w14:paraId="638606AA" w14:textId="77777777" w:rsidTr="00DE594D">
        <w:trPr>
          <w:trHeight w:val="431"/>
          <w:tblCellSpacing w:w="15" w:type="dxa"/>
        </w:trPr>
        <w:tc>
          <w:tcPr>
            <w:tcW w:w="2838" w:type="dxa"/>
            <w:tcBorders>
              <w:bottom w:val="single" w:sz="6" w:space="0" w:color="ECECEC"/>
            </w:tcBorders>
            <w:tcMar>
              <w:top w:w="120" w:type="dxa"/>
              <w:left w:w="0" w:type="dxa"/>
              <w:bottom w:w="120" w:type="dxa"/>
              <w:right w:w="120" w:type="dxa"/>
            </w:tcMar>
            <w:vAlign w:val="center"/>
            <w:hideMark/>
          </w:tcPr>
          <w:p w14:paraId="6A2D8AFD" w14:textId="77777777" w:rsidR="00DE594D" w:rsidRPr="00DE594D" w:rsidRDefault="00DE594D" w:rsidP="0049376D">
            <w:pPr>
              <w:spacing w:after="240"/>
              <w:jc w:val="both"/>
              <w:rPr>
                <w:rFonts w:eastAsia="Times New Roman" w:cstheme="minorHAnsi"/>
                <w:color w:val="666666"/>
                <w:sz w:val="22"/>
                <w:szCs w:val="22"/>
                <w:lang w:eastAsia="en-GB"/>
              </w:rPr>
            </w:pPr>
            <w:r w:rsidRPr="00DE594D">
              <w:rPr>
                <w:rFonts w:eastAsia="Times New Roman" w:cstheme="minorHAnsi"/>
                <w:color w:val="666666"/>
                <w:sz w:val="22"/>
                <w:szCs w:val="22"/>
                <w:lang w:eastAsia="en-GB"/>
              </w:rPr>
              <w:lastRenderedPageBreak/>
              <w:t> </w:t>
            </w:r>
          </w:p>
        </w:tc>
        <w:tc>
          <w:tcPr>
            <w:tcW w:w="3780" w:type="dxa"/>
            <w:gridSpan w:val="2"/>
            <w:tcBorders>
              <w:bottom w:val="single" w:sz="6" w:space="0" w:color="ECECEC"/>
            </w:tcBorders>
            <w:tcMar>
              <w:top w:w="120" w:type="dxa"/>
              <w:left w:w="120" w:type="dxa"/>
              <w:bottom w:w="120" w:type="dxa"/>
              <w:right w:w="120" w:type="dxa"/>
            </w:tcMar>
            <w:vAlign w:val="center"/>
            <w:hideMark/>
          </w:tcPr>
          <w:p w14:paraId="7039FA47" w14:textId="77777777" w:rsidR="00DE594D" w:rsidRPr="00DE594D" w:rsidRDefault="00DE594D" w:rsidP="0049376D">
            <w:pPr>
              <w:spacing w:after="240"/>
              <w:jc w:val="both"/>
              <w:rPr>
                <w:rFonts w:eastAsia="Times New Roman" w:cstheme="minorHAnsi"/>
                <w:color w:val="666666"/>
                <w:sz w:val="22"/>
                <w:szCs w:val="22"/>
                <w:lang w:eastAsia="en-GB"/>
              </w:rPr>
            </w:pPr>
            <w:r w:rsidRPr="00DE594D">
              <w:rPr>
                <w:rFonts w:eastAsia="Times New Roman" w:cstheme="minorHAnsi"/>
                <w:b/>
                <w:bCs/>
                <w:color w:val="666666"/>
                <w:sz w:val="22"/>
                <w:szCs w:val="22"/>
                <w:lang w:eastAsia="en-GB"/>
              </w:rPr>
              <w:t>Luxury Vinyl Tile</w:t>
            </w:r>
          </w:p>
        </w:tc>
        <w:tc>
          <w:tcPr>
            <w:tcW w:w="4184" w:type="dxa"/>
            <w:gridSpan w:val="2"/>
            <w:tcBorders>
              <w:bottom w:val="single" w:sz="6" w:space="0" w:color="ECECEC"/>
            </w:tcBorders>
            <w:tcMar>
              <w:top w:w="120" w:type="dxa"/>
              <w:left w:w="120" w:type="dxa"/>
              <w:bottom w:w="120" w:type="dxa"/>
              <w:right w:w="0" w:type="dxa"/>
            </w:tcMar>
            <w:vAlign w:val="center"/>
            <w:hideMark/>
          </w:tcPr>
          <w:p w14:paraId="7B4364FC" w14:textId="5806BEE6" w:rsidR="00DE594D" w:rsidRPr="00DE594D" w:rsidRDefault="00DE594D" w:rsidP="0049376D">
            <w:pPr>
              <w:spacing w:after="240"/>
              <w:jc w:val="both"/>
              <w:rPr>
                <w:rFonts w:eastAsia="Times New Roman" w:cstheme="minorHAnsi"/>
                <w:color w:val="666666"/>
                <w:sz w:val="22"/>
                <w:szCs w:val="22"/>
                <w:lang w:eastAsia="en-GB"/>
              </w:rPr>
            </w:pPr>
            <w:r w:rsidRPr="00DE594D">
              <w:rPr>
                <w:rFonts w:eastAsia="Times New Roman" w:cstheme="minorHAnsi"/>
                <w:b/>
                <w:bCs/>
                <w:color w:val="666666"/>
                <w:sz w:val="22"/>
                <w:szCs w:val="22"/>
                <w:lang w:eastAsia="en-GB"/>
              </w:rPr>
              <w:t>Stone Plastic Composite</w:t>
            </w:r>
            <w:r w:rsidRPr="0049376D">
              <w:rPr>
                <w:rFonts w:eastAsia="Times New Roman" w:cstheme="minorHAnsi"/>
                <w:b/>
                <w:bCs/>
                <w:color w:val="666666"/>
                <w:sz w:val="22"/>
                <w:szCs w:val="22"/>
                <w:lang w:eastAsia="en-GB"/>
              </w:rPr>
              <w:t xml:space="preserve"> (SPC)</w:t>
            </w:r>
          </w:p>
        </w:tc>
      </w:tr>
      <w:tr w:rsidR="00DE594D" w:rsidRPr="0049376D" w14:paraId="48687285" w14:textId="77777777" w:rsidTr="00DE594D">
        <w:trPr>
          <w:trHeight w:val="1157"/>
          <w:tblCellSpacing w:w="15" w:type="dxa"/>
        </w:trPr>
        <w:tc>
          <w:tcPr>
            <w:tcW w:w="2838" w:type="dxa"/>
            <w:tcBorders>
              <w:bottom w:val="single" w:sz="6" w:space="0" w:color="ECECEC"/>
            </w:tcBorders>
            <w:tcMar>
              <w:top w:w="120" w:type="dxa"/>
              <w:left w:w="0" w:type="dxa"/>
              <w:bottom w:w="120" w:type="dxa"/>
              <w:right w:w="120" w:type="dxa"/>
            </w:tcMar>
            <w:vAlign w:val="center"/>
            <w:hideMark/>
          </w:tcPr>
          <w:p w14:paraId="27BA8FFC" w14:textId="77777777" w:rsidR="00DE594D" w:rsidRPr="00DE594D" w:rsidRDefault="00DE594D" w:rsidP="0049376D">
            <w:pPr>
              <w:spacing w:after="240"/>
              <w:jc w:val="both"/>
              <w:rPr>
                <w:rFonts w:eastAsia="Times New Roman" w:cstheme="minorHAnsi"/>
                <w:b/>
                <w:bCs/>
                <w:color w:val="666666"/>
                <w:sz w:val="22"/>
                <w:szCs w:val="22"/>
                <w:lang w:eastAsia="en-GB"/>
              </w:rPr>
            </w:pPr>
            <w:r w:rsidRPr="00DE594D">
              <w:rPr>
                <w:rFonts w:eastAsia="Times New Roman" w:cstheme="minorHAnsi"/>
                <w:b/>
                <w:bCs/>
                <w:color w:val="666666"/>
                <w:sz w:val="22"/>
                <w:szCs w:val="22"/>
                <w:lang w:eastAsia="en-GB"/>
              </w:rPr>
              <w:t>Construction</w:t>
            </w:r>
          </w:p>
        </w:tc>
        <w:tc>
          <w:tcPr>
            <w:tcW w:w="3780" w:type="dxa"/>
            <w:gridSpan w:val="2"/>
            <w:tcBorders>
              <w:bottom w:val="single" w:sz="6" w:space="0" w:color="ECECEC"/>
            </w:tcBorders>
            <w:tcMar>
              <w:top w:w="120" w:type="dxa"/>
              <w:left w:w="120" w:type="dxa"/>
              <w:bottom w:w="120" w:type="dxa"/>
              <w:right w:w="120" w:type="dxa"/>
            </w:tcMar>
            <w:vAlign w:val="center"/>
            <w:hideMark/>
          </w:tcPr>
          <w:p w14:paraId="3B32836D" w14:textId="77777777" w:rsidR="00DE594D" w:rsidRPr="00DE594D" w:rsidRDefault="00DE594D" w:rsidP="0049376D">
            <w:pPr>
              <w:spacing w:after="240"/>
              <w:jc w:val="both"/>
              <w:rPr>
                <w:rFonts w:eastAsia="Times New Roman" w:cstheme="minorHAnsi"/>
                <w:color w:val="666666"/>
                <w:sz w:val="22"/>
                <w:szCs w:val="22"/>
                <w:lang w:eastAsia="en-GB"/>
              </w:rPr>
            </w:pPr>
            <w:r w:rsidRPr="00DE594D">
              <w:rPr>
                <w:rFonts w:eastAsia="Times New Roman" w:cstheme="minorHAnsi"/>
                <w:color w:val="666666"/>
                <w:sz w:val="22"/>
                <w:szCs w:val="22"/>
                <w:lang w:eastAsia="en-GB"/>
              </w:rPr>
              <w:t>Has a cross linked fibreglass layer to increase dimensional stability and is rolled in layers which are fused together but it is still flexible.</w:t>
            </w:r>
          </w:p>
        </w:tc>
        <w:tc>
          <w:tcPr>
            <w:tcW w:w="4184" w:type="dxa"/>
            <w:gridSpan w:val="2"/>
            <w:tcBorders>
              <w:bottom w:val="single" w:sz="6" w:space="0" w:color="ECECEC"/>
            </w:tcBorders>
            <w:tcMar>
              <w:top w:w="120" w:type="dxa"/>
              <w:left w:w="120" w:type="dxa"/>
              <w:bottom w:w="120" w:type="dxa"/>
              <w:right w:w="0" w:type="dxa"/>
            </w:tcMar>
            <w:vAlign w:val="center"/>
            <w:hideMark/>
          </w:tcPr>
          <w:p w14:paraId="1BE8AE03" w14:textId="77777777" w:rsidR="00DE594D" w:rsidRPr="00DE594D" w:rsidRDefault="00DE594D" w:rsidP="0049376D">
            <w:pPr>
              <w:spacing w:after="240"/>
              <w:jc w:val="both"/>
              <w:rPr>
                <w:rFonts w:eastAsia="Times New Roman" w:cstheme="minorHAnsi"/>
                <w:color w:val="666666"/>
                <w:sz w:val="22"/>
                <w:szCs w:val="22"/>
                <w:lang w:eastAsia="en-GB"/>
              </w:rPr>
            </w:pPr>
            <w:r w:rsidRPr="00DE594D">
              <w:rPr>
                <w:rFonts w:eastAsia="Times New Roman" w:cstheme="minorHAnsi"/>
                <w:color w:val="666666"/>
                <w:sz w:val="22"/>
                <w:szCs w:val="22"/>
                <w:lang w:eastAsia="en-GB"/>
              </w:rPr>
              <w:t>Core is manufactured from Calcium Carbonate impregnated with lime stone mix, which is then manufactured using extrusion method. Less pliable and more rigid.</w:t>
            </w:r>
          </w:p>
        </w:tc>
      </w:tr>
      <w:tr w:rsidR="00DE594D" w:rsidRPr="0049376D" w14:paraId="437CB731" w14:textId="77777777" w:rsidTr="00DE594D">
        <w:trPr>
          <w:trHeight w:val="450"/>
          <w:tblCellSpacing w:w="15" w:type="dxa"/>
        </w:trPr>
        <w:tc>
          <w:tcPr>
            <w:tcW w:w="2838" w:type="dxa"/>
            <w:tcBorders>
              <w:bottom w:val="single" w:sz="6" w:space="0" w:color="ECECEC"/>
            </w:tcBorders>
            <w:tcMar>
              <w:top w:w="120" w:type="dxa"/>
              <w:left w:w="0" w:type="dxa"/>
              <w:bottom w:w="120" w:type="dxa"/>
              <w:right w:w="120" w:type="dxa"/>
            </w:tcMar>
            <w:vAlign w:val="center"/>
            <w:hideMark/>
          </w:tcPr>
          <w:p w14:paraId="69FE3274" w14:textId="77777777" w:rsidR="00DE594D" w:rsidRPr="00DE594D" w:rsidRDefault="00DE594D" w:rsidP="0049376D">
            <w:pPr>
              <w:spacing w:after="240"/>
              <w:jc w:val="both"/>
              <w:rPr>
                <w:rFonts w:eastAsia="Times New Roman" w:cstheme="minorHAnsi"/>
                <w:b/>
                <w:bCs/>
                <w:color w:val="666666"/>
                <w:sz w:val="22"/>
                <w:szCs w:val="22"/>
                <w:lang w:eastAsia="en-GB"/>
              </w:rPr>
            </w:pPr>
            <w:r w:rsidRPr="00DE594D">
              <w:rPr>
                <w:rFonts w:eastAsia="Times New Roman" w:cstheme="minorHAnsi"/>
                <w:b/>
                <w:bCs/>
                <w:color w:val="666666"/>
                <w:sz w:val="22"/>
                <w:szCs w:val="22"/>
                <w:lang w:eastAsia="en-GB"/>
              </w:rPr>
              <w:t>Plank thickness</w:t>
            </w:r>
          </w:p>
        </w:tc>
        <w:tc>
          <w:tcPr>
            <w:tcW w:w="3780" w:type="dxa"/>
            <w:gridSpan w:val="2"/>
            <w:tcBorders>
              <w:bottom w:val="single" w:sz="6" w:space="0" w:color="ECECEC"/>
            </w:tcBorders>
            <w:tcMar>
              <w:top w:w="120" w:type="dxa"/>
              <w:left w:w="120" w:type="dxa"/>
              <w:bottom w:w="120" w:type="dxa"/>
              <w:right w:w="120" w:type="dxa"/>
            </w:tcMar>
            <w:vAlign w:val="center"/>
            <w:hideMark/>
          </w:tcPr>
          <w:p w14:paraId="57E279AF" w14:textId="77777777" w:rsidR="00DE594D" w:rsidRPr="00DE594D" w:rsidRDefault="00DE594D" w:rsidP="0049376D">
            <w:pPr>
              <w:spacing w:after="240"/>
              <w:jc w:val="both"/>
              <w:rPr>
                <w:rFonts w:eastAsia="Times New Roman" w:cstheme="minorHAnsi"/>
                <w:color w:val="666666"/>
                <w:sz w:val="22"/>
                <w:szCs w:val="22"/>
                <w:lang w:eastAsia="en-GB"/>
              </w:rPr>
            </w:pPr>
            <w:r w:rsidRPr="00DE594D">
              <w:rPr>
                <w:rFonts w:eastAsia="Times New Roman" w:cstheme="minorHAnsi"/>
                <w:color w:val="666666"/>
                <w:sz w:val="22"/>
                <w:szCs w:val="22"/>
                <w:lang w:eastAsia="en-GB"/>
              </w:rPr>
              <w:t>5mm or less</w:t>
            </w:r>
          </w:p>
        </w:tc>
        <w:tc>
          <w:tcPr>
            <w:tcW w:w="4184" w:type="dxa"/>
            <w:gridSpan w:val="2"/>
            <w:tcBorders>
              <w:bottom w:val="single" w:sz="6" w:space="0" w:color="ECECEC"/>
            </w:tcBorders>
            <w:tcMar>
              <w:top w:w="120" w:type="dxa"/>
              <w:left w:w="120" w:type="dxa"/>
              <w:bottom w:w="120" w:type="dxa"/>
              <w:right w:w="0" w:type="dxa"/>
            </w:tcMar>
            <w:vAlign w:val="center"/>
            <w:hideMark/>
          </w:tcPr>
          <w:p w14:paraId="26631DD8" w14:textId="77777777" w:rsidR="00DE594D" w:rsidRPr="00DE594D" w:rsidRDefault="00DE594D" w:rsidP="0049376D">
            <w:pPr>
              <w:spacing w:after="240"/>
              <w:jc w:val="both"/>
              <w:rPr>
                <w:rFonts w:eastAsia="Times New Roman" w:cstheme="minorHAnsi"/>
                <w:color w:val="666666"/>
                <w:sz w:val="22"/>
                <w:szCs w:val="22"/>
                <w:lang w:eastAsia="en-GB"/>
              </w:rPr>
            </w:pPr>
            <w:r w:rsidRPr="00DE594D">
              <w:rPr>
                <w:rFonts w:eastAsia="Times New Roman" w:cstheme="minorHAnsi"/>
                <w:color w:val="666666"/>
                <w:sz w:val="22"/>
                <w:szCs w:val="22"/>
                <w:lang w:eastAsia="en-GB"/>
              </w:rPr>
              <w:t>4 – 6mm</w:t>
            </w:r>
          </w:p>
        </w:tc>
      </w:tr>
      <w:tr w:rsidR="00DE594D" w:rsidRPr="0049376D" w14:paraId="25835662" w14:textId="77777777" w:rsidTr="00DE594D">
        <w:trPr>
          <w:trHeight w:val="1391"/>
          <w:tblCellSpacing w:w="15" w:type="dxa"/>
        </w:trPr>
        <w:tc>
          <w:tcPr>
            <w:tcW w:w="2838" w:type="dxa"/>
            <w:tcBorders>
              <w:bottom w:val="single" w:sz="6" w:space="0" w:color="ECECEC"/>
            </w:tcBorders>
            <w:tcMar>
              <w:top w:w="120" w:type="dxa"/>
              <w:left w:w="0" w:type="dxa"/>
              <w:bottom w:w="120" w:type="dxa"/>
              <w:right w:w="120" w:type="dxa"/>
            </w:tcMar>
            <w:vAlign w:val="center"/>
            <w:hideMark/>
          </w:tcPr>
          <w:p w14:paraId="228CB6D5" w14:textId="77777777" w:rsidR="00DE594D" w:rsidRPr="00DE594D" w:rsidRDefault="00DE594D" w:rsidP="0049376D">
            <w:pPr>
              <w:spacing w:after="240"/>
              <w:jc w:val="both"/>
              <w:rPr>
                <w:rFonts w:eastAsia="Times New Roman" w:cstheme="minorHAnsi"/>
                <w:b/>
                <w:bCs/>
                <w:color w:val="666666"/>
                <w:sz w:val="22"/>
                <w:szCs w:val="22"/>
                <w:lang w:eastAsia="en-GB"/>
              </w:rPr>
            </w:pPr>
            <w:r w:rsidRPr="00DE594D">
              <w:rPr>
                <w:rFonts w:eastAsia="Times New Roman" w:cstheme="minorHAnsi"/>
                <w:b/>
                <w:bCs/>
                <w:color w:val="666666"/>
                <w:sz w:val="22"/>
                <w:szCs w:val="22"/>
                <w:lang w:eastAsia="en-GB"/>
              </w:rPr>
              <w:t>Sturdiness</w:t>
            </w:r>
          </w:p>
        </w:tc>
        <w:tc>
          <w:tcPr>
            <w:tcW w:w="3780" w:type="dxa"/>
            <w:gridSpan w:val="2"/>
            <w:tcBorders>
              <w:bottom w:val="single" w:sz="6" w:space="0" w:color="ECECEC"/>
            </w:tcBorders>
            <w:tcMar>
              <w:top w:w="120" w:type="dxa"/>
              <w:left w:w="120" w:type="dxa"/>
              <w:bottom w:w="120" w:type="dxa"/>
              <w:right w:w="120" w:type="dxa"/>
            </w:tcMar>
            <w:vAlign w:val="center"/>
            <w:hideMark/>
          </w:tcPr>
          <w:p w14:paraId="0B4ECFAA" w14:textId="77777777" w:rsidR="00DE594D" w:rsidRPr="00DE594D" w:rsidRDefault="00DE594D" w:rsidP="0049376D">
            <w:pPr>
              <w:spacing w:after="240"/>
              <w:jc w:val="both"/>
              <w:rPr>
                <w:rFonts w:eastAsia="Times New Roman" w:cstheme="minorHAnsi"/>
                <w:color w:val="666666"/>
                <w:sz w:val="22"/>
                <w:szCs w:val="22"/>
                <w:lang w:eastAsia="en-GB"/>
              </w:rPr>
            </w:pPr>
            <w:r w:rsidRPr="00DE594D">
              <w:rPr>
                <w:rFonts w:eastAsia="Times New Roman" w:cstheme="minorHAnsi"/>
                <w:color w:val="666666"/>
                <w:sz w:val="22"/>
                <w:szCs w:val="22"/>
                <w:lang w:eastAsia="en-GB"/>
              </w:rPr>
              <w:t>Little dimensional stability under exposure to direct heat and sunlight</w:t>
            </w:r>
          </w:p>
        </w:tc>
        <w:tc>
          <w:tcPr>
            <w:tcW w:w="4184" w:type="dxa"/>
            <w:gridSpan w:val="2"/>
            <w:tcBorders>
              <w:bottom w:val="single" w:sz="6" w:space="0" w:color="ECECEC"/>
            </w:tcBorders>
            <w:tcMar>
              <w:top w:w="120" w:type="dxa"/>
              <w:left w:w="120" w:type="dxa"/>
              <w:bottom w:w="120" w:type="dxa"/>
              <w:right w:w="0" w:type="dxa"/>
            </w:tcMar>
            <w:vAlign w:val="center"/>
            <w:hideMark/>
          </w:tcPr>
          <w:p w14:paraId="69816EC4" w14:textId="77777777" w:rsidR="00DE594D" w:rsidRPr="00DE594D" w:rsidRDefault="00DE594D" w:rsidP="0049376D">
            <w:pPr>
              <w:spacing w:after="240"/>
              <w:jc w:val="both"/>
              <w:rPr>
                <w:rFonts w:eastAsia="Times New Roman" w:cstheme="minorHAnsi"/>
                <w:color w:val="666666"/>
                <w:sz w:val="22"/>
                <w:szCs w:val="22"/>
                <w:lang w:eastAsia="en-GB"/>
              </w:rPr>
            </w:pPr>
            <w:r w:rsidRPr="00DE594D">
              <w:rPr>
                <w:rFonts w:eastAsia="Times New Roman" w:cstheme="minorHAnsi"/>
                <w:color w:val="666666"/>
                <w:sz w:val="22"/>
                <w:szCs w:val="22"/>
                <w:lang w:eastAsia="en-GB"/>
              </w:rPr>
              <w:t>Is sturdy under foot owing to a rigid core. It will prevent dents, wear and tear. Has a very high indentation resistance with greater wear ability properties depending on thickness of wear layer.</w:t>
            </w:r>
          </w:p>
        </w:tc>
      </w:tr>
      <w:tr w:rsidR="00DE594D" w:rsidRPr="0049376D" w14:paraId="0F14D068" w14:textId="77777777" w:rsidTr="00DE594D">
        <w:trPr>
          <w:trHeight w:val="685"/>
          <w:tblCellSpacing w:w="15" w:type="dxa"/>
        </w:trPr>
        <w:tc>
          <w:tcPr>
            <w:tcW w:w="2838" w:type="dxa"/>
            <w:tcBorders>
              <w:bottom w:val="single" w:sz="6" w:space="0" w:color="ECECEC"/>
            </w:tcBorders>
            <w:tcMar>
              <w:top w:w="120" w:type="dxa"/>
              <w:left w:w="0" w:type="dxa"/>
              <w:bottom w:w="120" w:type="dxa"/>
              <w:right w:w="120" w:type="dxa"/>
            </w:tcMar>
            <w:vAlign w:val="center"/>
            <w:hideMark/>
          </w:tcPr>
          <w:p w14:paraId="3A95A6C6" w14:textId="77777777" w:rsidR="00DE594D" w:rsidRPr="00DE594D" w:rsidRDefault="00DE594D" w:rsidP="0049376D">
            <w:pPr>
              <w:spacing w:after="240"/>
              <w:jc w:val="both"/>
              <w:rPr>
                <w:rFonts w:eastAsia="Times New Roman" w:cstheme="minorHAnsi"/>
                <w:b/>
                <w:bCs/>
                <w:color w:val="666666"/>
                <w:sz w:val="22"/>
                <w:szCs w:val="22"/>
                <w:lang w:eastAsia="en-GB"/>
              </w:rPr>
            </w:pPr>
            <w:r w:rsidRPr="00DE594D">
              <w:rPr>
                <w:rFonts w:eastAsia="Times New Roman" w:cstheme="minorHAnsi"/>
                <w:b/>
                <w:bCs/>
                <w:color w:val="666666"/>
                <w:sz w:val="22"/>
                <w:szCs w:val="22"/>
                <w:lang w:eastAsia="en-GB"/>
              </w:rPr>
              <w:t>Appearance</w:t>
            </w:r>
          </w:p>
        </w:tc>
        <w:tc>
          <w:tcPr>
            <w:tcW w:w="3780" w:type="dxa"/>
            <w:gridSpan w:val="2"/>
            <w:tcBorders>
              <w:bottom w:val="single" w:sz="6" w:space="0" w:color="ECECEC"/>
            </w:tcBorders>
            <w:tcMar>
              <w:top w:w="120" w:type="dxa"/>
              <w:left w:w="120" w:type="dxa"/>
              <w:bottom w:w="120" w:type="dxa"/>
              <w:right w:w="120" w:type="dxa"/>
            </w:tcMar>
            <w:vAlign w:val="center"/>
            <w:hideMark/>
          </w:tcPr>
          <w:p w14:paraId="1A2BC41D" w14:textId="77777777" w:rsidR="00DE594D" w:rsidRPr="00DE594D" w:rsidRDefault="00DE594D" w:rsidP="0049376D">
            <w:pPr>
              <w:spacing w:after="240"/>
              <w:jc w:val="both"/>
              <w:rPr>
                <w:rFonts w:eastAsia="Times New Roman" w:cstheme="minorHAnsi"/>
                <w:color w:val="666666"/>
                <w:sz w:val="22"/>
                <w:szCs w:val="22"/>
                <w:lang w:eastAsia="en-GB"/>
              </w:rPr>
            </w:pPr>
            <w:r w:rsidRPr="00DE594D">
              <w:rPr>
                <w:rFonts w:eastAsia="Times New Roman" w:cstheme="minorHAnsi"/>
                <w:color w:val="666666"/>
                <w:sz w:val="22"/>
                <w:szCs w:val="22"/>
                <w:lang w:eastAsia="en-GB"/>
              </w:rPr>
              <w:t>Has a realistic look, but tends to be less advanced than an SPC vinyl.</w:t>
            </w:r>
          </w:p>
        </w:tc>
        <w:tc>
          <w:tcPr>
            <w:tcW w:w="4184" w:type="dxa"/>
            <w:gridSpan w:val="2"/>
            <w:tcBorders>
              <w:bottom w:val="single" w:sz="6" w:space="0" w:color="ECECEC"/>
            </w:tcBorders>
            <w:tcMar>
              <w:top w:w="120" w:type="dxa"/>
              <w:left w:w="120" w:type="dxa"/>
              <w:bottom w:w="120" w:type="dxa"/>
              <w:right w:w="0" w:type="dxa"/>
            </w:tcMar>
            <w:vAlign w:val="center"/>
            <w:hideMark/>
          </w:tcPr>
          <w:p w14:paraId="1C0F3945" w14:textId="77777777" w:rsidR="00DE594D" w:rsidRPr="00DE594D" w:rsidRDefault="00DE594D" w:rsidP="0049376D">
            <w:pPr>
              <w:spacing w:after="240"/>
              <w:jc w:val="both"/>
              <w:rPr>
                <w:rFonts w:eastAsia="Times New Roman" w:cstheme="minorHAnsi"/>
                <w:color w:val="666666"/>
                <w:sz w:val="22"/>
                <w:szCs w:val="22"/>
                <w:lang w:eastAsia="en-GB"/>
              </w:rPr>
            </w:pPr>
            <w:r w:rsidRPr="00DE594D">
              <w:rPr>
                <w:rFonts w:eastAsia="Times New Roman" w:cstheme="minorHAnsi"/>
                <w:color w:val="666666"/>
                <w:sz w:val="22"/>
                <w:szCs w:val="22"/>
                <w:lang w:eastAsia="en-GB"/>
              </w:rPr>
              <w:t>Has a realistic look, possible texture and has a denser feel.</w:t>
            </w:r>
          </w:p>
        </w:tc>
      </w:tr>
      <w:tr w:rsidR="00DE594D" w:rsidRPr="0049376D" w14:paraId="5B92E633" w14:textId="77777777" w:rsidTr="00DE594D">
        <w:trPr>
          <w:trHeight w:val="1626"/>
          <w:tblCellSpacing w:w="15" w:type="dxa"/>
        </w:trPr>
        <w:tc>
          <w:tcPr>
            <w:tcW w:w="2838" w:type="dxa"/>
            <w:tcBorders>
              <w:bottom w:val="single" w:sz="6" w:space="0" w:color="ECECEC"/>
            </w:tcBorders>
            <w:tcMar>
              <w:top w:w="120" w:type="dxa"/>
              <w:left w:w="0" w:type="dxa"/>
              <w:bottom w:w="120" w:type="dxa"/>
              <w:right w:w="120" w:type="dxa"/>
            </w:tcMar>
            <w:vAlign w:val="center"/>
            <w:hideMark/>
          </w:tcPr>
          <w:p w14:paraId="2C8BCC12" w14:textId="77777777" w:rsidR="00DE594D" w:rsidRPr="00DE594D" w:rsidRDefault="00DE594D" w:rsidP="0049376D">
            <w:pPr>
              <w:spacing w:after="240"/>
              <w:jc w:val="both"/>
              <w:rPr>
                <w:rFonts w:eastAsia="Times New Roman" w:cstheme="minorHAnsi"/>
                <w:b/>
                <w:bCs/>
                <w:color w:val="666666"/>
                <w:sz w:val="22"/>
                <w:szCs w:val="22"/>
                <w:lang w:eastAsia="en-GB"/>
              </w:rPr>
            </w:pPr>
            <w:r w:rsidRPr="00DE594D">
              <w:rPr>
                <w:rFonts w:eastAsia="Times New Roman" w:cstheme="minorHAnsi"/>
                <w:b/>
                <w:bCs/>
                <w:color w:val="666666"/>
                <w:sz w:val="22"/>
                <w:szCs w:val="22"/>
                <w:lang w:eastAsia="en-GB"/>
              </w:rPr>
              <w:t>Sub-floor</w:t>
            </w:r>
          </w:p>
        </w:tc>
        <w:tc>
          <w:tcPr>
            <w:tcW w:w="3780" w:type="dxa"/>
            <w:gridSpan w:val="2"/>
            <w:tcBorders>
              <w:bottom w:val="single" w:sz="6" w:space="0" w:color="ECECEC"/>
            </w:tcBorders>
            <w:tcMar>
              <w:top w:w="120" w:type="dxa"/>
              <w:left w:w="120" w:type="dxa"/>
              <w:bottom w:w="120" w:type="dxa"/>
              <w:right w:w="120" w:type="dxa"/>
            </w:tcMar>
            <w:vAlign w:val="center"/>
            <w:hideMark/>
          </w:tcPr>
          <w:p w14:paraId="0A20A16A" w14:textId="77777777" w:rsidR="00DE594D" w:rsidRPr="00DE594D" w:rsidRDefault="00DE594D" w:rsidP="0049376D">
            <w:pPr>
              <w:spacing w:after="240"/>
              <w:jc w:val="both"/>
              <w:rPr>
                <w:rFonts w:eastAsia="Times New Roman" w:cstheme="minorHAnsi"/>
                <w:color w:val="666666"/>
                <w:sz w:val="22"/>
                <w:szCs w:val="22"/>
                <w:lang w:eastAsia="en-GB"/>
              </w:rPr>
            </w:pPr>
            <w:r w:rsidRPr="00DE594D">
              <w:rPr>
                <w:rFonts w:eastAsia="Times New Roman" w:cstheme="minorHAnsi"/>
                <w:color w:val="666666"/>
                <w:sz w:val="22"/>
                <w:szCs w:val="22"/>
                <w:lang w:eastAsia="en-GB"/>
              </w:rPr>
              <w:t>Can be installed over plywood, cement and existing floors, but a traditional vinyl will not be forgiving with any subfloor imperfections.</w:t>
            </w:r>
          </w:p>
        </w:tc>
        <w:tc>
          <w:tcPr>
            <w:tcW w:w="4184" w:type="dxa"/>
            <w:gridSpan w:val="2"/>
            <w:tcBorders>
              <w:bottom w:val="single" w:sz="6" w:space="0" w:color="ECECEC"/>
            </w:tcBorders>
            <w:tcMar>
              <w:top w:w="120" w:type="dxa"/>
              <w:left w:w="120" w:type="dxa"/>
              <w:bottom w:w="120" w:type="dxa"/>
              <w:right w:w="0" w:type="dxa"/>
            </w:tcMar>
            <w:vAlign w:val="center"/>
            <w:hideMark/>
          </w:tcPr>
          <w:p w14:paraId="20DD0EF1" w14:textId="77777777" w:rsidR="00DE594D" w:rsidRPr="00DE594D" w:rsidRDefault="00DE594D" w:rsidP="0049376D">
            <w:pPr>
              <w:spacing w:after="240"/>
              <w:jc w:val="both"/>
              <w:rPr>
                <w:rFonts w:eastAsia="Times New Roman" w:cstheme="minorHAnsi"/>
                <w:color w:val="666666"/>
                <w:sz w:val="22"/>
                <w:szCs w:val="22"/>
                <w:lang w:eastAsia="en-GB"/>
              </w:rPr>
            </w:pPr>
            <w:r w:rsidRPr="00DE594D">
              <w:rPr>
                <w:rFonts w:eastAsia="Times New Roman" w:cstheme="minorHAnsi"/>
                <w:color w:val="666666"/>
                <w:sz w:val="22"/>
                <w:szCs w:val="22"/>
                <w:lang w:eastAsia="en-GB"/>
              </w:rPr>
              <w:t>Can be installed over plywood, cement and existing floors; an SPC vinyl will not change shape as easily as traditional vinyl. SPC vinyl has a limited chance of “telegraphing” &amp; therefore more forgiving than traditional vinyl.</w:t>
            </w:r>
          </w:p>
        </w:tc>
      </w:tr>
      <w:tr w:rsidR="00DE594D" w:rsidRPr="0049376D" w14:paraId="41AD7B6E" w14:textId="77777777" w:rsidTr="00DE594D">
        <w:trPr>
          <w:trHeight w:val="685"/>
          <w:tblCellSpacing w:w="15" w:type="dxa"/>
        </w:trPr>
        <w:tc>
          <w:tcPr>
            <w:tcW w:w="2838" w:type="dxa"/>
            <w:tcBorders>
              <w:bottom w:val="single" w:sz="6" w:space="0" w:color="ECECEC"/>
            </w:tcBorders>
            <w:tcMar>
              <w:top w:w="120" w:type="dxa"/>
              <w:left w:w="0" w:type="dxa"/>
              <w:bottom w:w="120" w:type="dxa"/>
              <w:right w:w="120" w:type="dxa"/>
            </w:tcMar>
            <w:vAlign w:val="center"/>
            <w:hideMark/>
          </w:tcPr>
          <w:p w14:paraId="2D962AA4" w14:textId="77777777" w:rsidR="00DE594D" w:rsidRPr="00DE594D" w:rsidRDefault="00DE594D" w:rsidP="0049376D">
            <w:pPr>
              <w:spacing w:after="240"/>
              <w:jc w:val="both"/>
              <w:rPr>
                <w:rFonts w:eastAsia="Times New Roman" w:cstheme="minorHAnsi"/>
                <w:b/>
                <w:bCs/>
                <w:color w:val="666666"/>
                <w:sz w:val="22"/>
                <w:szCs w:val="22"/>
                <w:lang w:eastAsia="en-GB"/>
              </w:rPr>
            </w:pPr>
            <w:r w:rsidRPr="00DE594D">
              <w:rPr>
                <w:rFonts w:eastAsia="Times New Roman" w:cstheme="minorHAnsi"/>
                <w:b/>
                <w:bCs/>
                <w:color w:val="666666"/>
                <w:sz w:val="22"/>
                <w:szCs w:val="22"/>
                <w:lang w:eastAsia="en-GB"/>
              </w:rPr>
              <w:t>Installation</w:t>
            </w:r>
          </w:p>
        </w:tc>
        <w:tc>
          <w:tcPr>
            <w:tcW w:w="3780" w:type="dxa"/>
            <w:gridSpan w:val="2"/>
            <w:tcBorders>
              <w:bottom w:val="single" w:sz="6" w:space="0" w:color="ECECEC"/>
            </w:tcBorders>
            <w:tcMar>
              <w:top w:w="120" w:type="dxa"/>
              <w:left w:w="120" w:type="dxa"/>
              <w:bottom w:w="120" w:type="dxa"/>
              <w:right w:w="120" w:type="dxa"/>
            </w:tcMar>
            <w:vAlign w:val="center"/>
            <w:hideMark/>
          </w:tcPr>
          <w:p w14:paraId="74EE8F92" w14:textId="77777777" w:rsidR="00DE594D" w:rsidRPr="00DE594D" w:rsidRDefault="00DE594D" w:rsidP="0049376D">
            <w:pPr>
              <w:spacing w:after="240"/>
              <w:jc w:val="both"/>
              <w:rPr>
                <w:rFonts w:eastAsia="Times New Roman" w:cstheme="minorHAnsi"/>
                <w:color w:val="666666"/>
                <w:sz w:val="22"/>
                <w:szCs w:val="22"/>
                <w:lang w:eastAsia="en-GB"/>
              </w:rPr>
            </w:pPr>
            <w:r w:rsidRPr="00DE594D">
              <w:rPr>
                <w:rFonts w:eastAsia="Times New Roman" w:cstheme="minorHAnsi"/>
                <w:color w:val="666666"/>
                <w:sz w:val="22"/>
                <w:szCs w:val="22"/>
                <w:lang w:eastAsia="en-GB"/>
              </w:rPr>
              <w:t>Can be glued down, can have a loose lay or click lock installation.</w:t>
            </w:r>
          </w:p>
        </w:tc>
        <w:tc>
          <w:tcPr>
            <w:tcW w:w="4184" w:type="dxa"/>
            <w:gridSpan w:val="2"/>
            <w:tcBorders>
              <w:bottom w:val="single" w:sz="6" w:space="0" w:color="ECECEC"/>
            </w:tcBorders>
            <w:tcMar>
              <w:top w:w="120" w:type="dxa"/>
              <w:left w:w="120" w:type="dxa"/>
              <w:bottom w:w="120" w:type="dxa"/>
              <w:right w:w="0" w:type="dxa"/>
            </w:tcMar>
            <w:vAlign w:val="center"/>
            <w:hideMark/>
          </w:tcPr>
          <w:p w14:paraId="7F06C481" w14:textId="77777777" w:rsidR="00DE594D" w:rsidRPr="00DE594D" w:rsidRDefault="00DE594D" w:rsidP="0049376D">
            <w:pPr>
              <w:spacing w:after="240"/>
              <w:jc w:val="both"/>
              <w:rPr>
                <w:rFonts w:eastAsia="Times New Roman" w:cstheme="minorHAnsi"/>
                <w:color w:val="666666"/>
                <w:sz w:val="22"/>
                <w:szCs w:val="22"/>
                <w:lang w:eastAsia="en-GB"/>
              </w:rPr>
            </w:pPr>
            <w:r w:rsidRPr="00DE594D">
              <w:rPr>
                <w:rFonts w:eastAsia="Times New Roman" w:cstheme="minorHAnsi"/>
                <w:color w:val="666666"/>
                <w:sz w:val="22"/>
                <w:szCs w:val="22"/>
                <w:lang w:eastAsia="en-GB"/>
              </w:rPr>
              <w:t>Can have a floating click lock, a tongue and groove system that is DIY-friendly.</w:t>
            </w:r>
          </w:p>
        </w:tc>
      </w:tr>
      <w:tr w:rsidR="00DE594D" w:rsidRPr="0049376D" w14:paraId="20BA3FA0" w14:textId="77777777" w:rsidTr="00DE594D">
        <w:trPr>
          <w:trHeight w:val="922"/>
          <w:tblCellSpacing w:w="15" w:type="dxa"/>
        </w:trPr>
        <w:tc>
          <w:tcPr>
            <w:tcW w:w="2838" w:type="dxa"/>
            <w:tcBorders>
              <w:bottom w:val="single" w:sz="6" w:space="0" w:color="ECECEC"/>
            </w:tcBorders>
            <w:tcMar>
              <w:top w:w="120" w:type="dxa"/>
              <w:left w:w="0" w:type="dxa"/>
              <w:bottom w:w="120" w:type="dxa"/>
              <w:right w:w="120" w:type="dxa"/>
            </w:tcMar>
            <w:vAlign w:val="center"/>
            <w:hideMark/>
          </w:tcPr>
          <w:p w14:paraId="3764FA76" w14:textId="77777777" w:rsidR="00DE594D" w:rsidRPr="00DE594D" w:rsidRDefault="00DE594D" w:rsidP="0049376D">
            <w:pPr>
              <w:spacing w:after="240"/>
              <w:jc w:val="both"/>
              <w:rPr>
                <w:rFonts w:eastAsia="Times New Roman" w:cstheme="minorHAnsi"/>
                <w:b/>
                <w:bCs/>
                <w:color w:val="666666"/>
                <w:sz w:val="22"/>
                <w:szCs w:val="22"/>
                <w:lang w:eastAsia="en-GB"/>
              </w:rPr>
            </w:pPr>
            <w:r w:rsidRPr="00DE594D">
              <w:rPr>
                <w:rFonts w:eastAsia="Times New Roman" w:cstheme="minorHAnsi"/>
                <w:b/>
                <w:bCs/>
                <w:color w:val="666666"/>
                <w:sz w:val="22"/>
                <w:szCs w:val="22"/>
                <w:lang w:eastAsia="en-GB"/>
              </w:rPr>
              <w:t>Dent Resistance</w:t>
            </w:r>
          </w:p>
        </w:tc>
        <w:tc>
          <w:tcPr>
            <w:tcW w:w="3780" w:type="dxa"/>
            <w:gridSpan w:val="2"/>
            <w:tcBorders>
              <w:bottom w:val="single" w:sz="6" w:space="0" w:color="ECECEC"/>
            </w:tcBorders>
            <w:tcMar>
              <w:top w:w="120" w:type="dxa"/>
              <w:left w:w="120" w:type="dxa"/>
              <w:bottom w:w="120" w:type="dxa"/>
              <w:right w:w="120" w:type="dxa"/>
            </w:tcMar>
            <w:vAlign w:val="center"/>
            <w:hideMark/>
          </w:tcPr>
          <w:p w14:paraId="37E94FFE" w14:textId="77777777" w:rsidR="00DE594D" w:rsidRPr="00DE594D" w:rsidRDefault="00DE594D" w:rsidP="0049376D">
            <w:pPr>
              <w:spacing w:after="240"/>
              <w:jc w:val="both"/>
              <w:rPr>
                <w:rFonts w:eastAsia="Times New Roman" w:cstheme="minorHAnsi"/>
                <w:color w:val="666666"/>
                <w:sz w:val="22"/>
                <w:szCs w:val="22"/>
                <w:lang w:eastAsia="en-GB"/>
              </w:rPr>
            </w:pPr>
            <w:r w:rsidRPr="00DE594D">
              <w:rPr>
                <w:rFonts w:eastAsia="Times New Roman" w:cstheme="minorHAnsi"/>
                <w:color w:val="666666"/>
                <w:sz w:val="22"/>
                <w:szCs w:val="22"/>
                <w:lang w:eastAsia="en-GB"/>
              </w:rPr>
              <w:t>Is soft and pliable, which means heavy furniture can easily dent the flooring.</w:t>
            </w:r>
          </w:p>
        </w:tc>
        <w:tc>
          <w:tcPr>
            <w:tcW w:w="4184" w:type="dxa"/>
            <w:gridSpan w:val="2"/>
            <w:tcBorders>
              <w:bottom w:val="single" w:sz="6" w:space="0" w:color="ECECEC"/>
            </w:tcBorders>
            <w:tcMar>
              <w:top w:w="120" w:type="dxa"/>
              <w:left w:w="120" w:type="dxa"/>
              <w:bottom w:w="120" w:type="dxa"/>
              <w:right w:w="0" w:type="dxa"/>
            </w:tcMar>
            <w:vAlign w:val="center"/>
            <w:hideMark/>
          </w:tcPr>
          <w:p w14:paraId="0CAE95EC" w14:textId="77777777" w:rsidR="00DE594D" w:rsidRPr="00DE594D" w:rsidRDefault="00DE594D" w:rsidP="0049376D">
            <w:pPr>
              <w:spacing w:after="240"/>
              <w:jc w:val="both"/>
              <w:rPr>
                <w:rFonts w:eastAsia="Times New Roman" w:cstheme="minorHAnsi"/>
                <w:color w:val="666666"/>
                <w:sz w:val="22"/>
                <w:szCs w:val="22"/>
                <w:lang w:eastAsia="en-GB"/>
              </w:rPr>
            </w:pPr>
            <w:r w:rsidRPr="00DE594D">
              <w:rPr>
                <w:rFonts w:eastAsia="Times New Roman" w:cstheme="minorHAnsi"/>
                <w:color w:val="666666"/>
                <w:sz w:val="22"/>
                <w:szCs w:val="22"/>
                <w:lang w:eastAsia="en-GB"/>
              </w:rPr>
              <w:t>Is more resilient when it comes to dents and heavy furniture. It is a great option for commercial settings.</w:t>
            </w:r>
          </w:p>
        </w:tc>
      </w:tr>
      <w:tr w:rsidR="00DE594D" w:rsidRPr="0049376D" w14:paraId="56C19DD5" w14:textId="77777777" w:rsidTr="00DE594D">
        <w:trPr>
          <w:trHeight w:val="903"/>
          <w:tblCellSpacing w:w="15" w:type="dxa"/>
        </w:trPr>
        <w:tc>
          <w:tcPr>
            <w:tcW w:w="2838" w:type="dxa"/>
            <w:tcBorders>
              <w:bottom w:val="single" w:sz="6" w:space="0" w:color="ECECEC"/>
            </w:tcBorders>
            <w:tcMar>
              <w:top w:w="120" w:type="dxa"/>
              <w:left w:w="0" w:type="dxa"/>
              <w:bottom w:w="120" w:type="dxa"/>
              <w:right w:w="120" w:type="dxa"/>
            </w:tcMar>
            <w:vAlign w:val="center"/>
            <w:hideMark/>
          </w:tcPr>
          <w:p w14:paraId="24279C24" w14:textId="77777777" w:rsidR="00DE594D" w:rsidRPr="00DE594D" w:rsidRDefault="00DE594D" w:rsidP="0049376D">
            <w:pPr>
              <w:spacing w:after="240"/>
              <w:jc w:val="both"/>
              <w:rPr>
                <w:rFonts w:eastAsia="Times New Roman" w:cstheme="minorHAnsi"/>
                <w:b/>
                <w:bCs/>
                <w:color w:val="666666"/>
                <w:sz w:val="22"/>
                <w:szCs w:val="22"/>
                <w:lang w:eastAsia="en-GB"/>
              </w:rPr>
            </w:pPr>
            <w:r w:rsidRPr="00DE594D">
              <w:rPr>
                <w:rFonts w:eastAsia="Times New Roman" w:cstheme="minorHAnsi"/>
                <w:b/>
                <w:bCs/>
                <w:color w:val="666666"/>
                <w:sz w:val="22"/>
                <w:szCs w:val="22"/>
                <w:lang w:eastAsia="en-GB"/>
              </w:rPr>
              <w:t>Water proof</w:t>
            </w:r>
          </w:p>
        </w:tc>
        <w:tc>
          <w:tcPr>
            <w:tcW w:w="3780" w:type="dxa"/>
            <w:gridSpan w:val="2"/>
            <w:tcBorders>
              <w:bottom w:val="single" w:sz="6" w:space="0" w:color="ECECEC"/>
            </w:tcBorders>
            <w:tcMar>
              <w:top w:w="120" w:type="dxa"/>
              <w:left w:w="120" w:type="dxa"/>
              <w:bottom w:w="120" w:type="dxa"/>
              <w:right w:w="120" w:type="dxa"/>
            </w:tcMar>
            <w:vAlign w:val="center"/>
            <w:hideMark/>
          </w:tcPr>
          <w:p w14:paraId="1E9DE1B4" w14:textId="77777777" w:rsidR="00DE594D" w:rsidRPr="00DE594D" w:rsidRDefault="00DE594D" w:rsidP="0049376D">
            <w:pPr>
              <w:spacing w:after="240"/>
              <w:jc w:val="both"/>
              <w:rPr>
                <w:rFonts w:eastAsia="Times New Roman" w:cstheme="minorHAnsi"/>
                <w:color w:val="666666"/>
                <w:sz w:val="22"/>
                <w:szCs w:val="22"/>
                <w:lang w:eastAsia="en-GB"/>
              </w:rPr>
            </w:pPr>
            <w:r w:rsidRPr="00DE594D">
              <w:rPr>
                <w:rFonts w:eastAsia="Times New Roman" w:cstheme="minorHAnsi"/>
                <w:color w:val="666666"/>
                <w:sz w:val="22"/>
                <w:szCs w:val="22"/>
                <w:lang w:eastAsia="en-GB"/>
              </w:rPr>
              <w:t>100% waterproof against Topical water or pure uncontaminated water (i.e. from the top)</w:t>
            </w:r>
          </w:p>
        </w:tc>
        <w:tc>
          <w:tcPr>
            <w:tcW w:w="4184" w:type="dxa"/>
            <w:gridSpan w:val="2"/>
            <w:tcBorders>
              <w:bottom w:val="single" w:sz="6" w:space="0" w:color="ECECEC"/>
            </w:tcBorders>
            <w:tcMar>
              <w:top w:w="120" w:type="dxa"/>
              <w:left w:w="120" w:type="dxa"/>
              <w:bottom w:w="120" w:type="dxa"/>
              <w:right w:w="0" w:type="dxa"/>
            </w:tcMar>
            <w:vAlign w:val="center"/>
            <w:hideMark/>
          </w:tcPr>
          <w:p w14:paraId="29E87AF4" w14:textId="77777777" w:rsidR="00DE594D" w:rsidRPr="00DE594D" w:rsidRDefault="00DE594D" w:rsidP="0049376D">
            <w:pPr>
              <w:spacing w:after="240"/>
              <w:jc w:val="both"/>
              <w:rPr>
                <w:rFonts w:eastAsia="Times New Roman" w:cstheme="minorHAnsi"/>
                <w:color w:val="666666"/>
                <w:sz w:val="22"/>
                <w:szCs w:val="22"/>
                <w:lang w:eastAsia="en-GB"/>
              </w:rPr>
            </w:pPr>
            <w:r w:rsidRPr="00DE594D">
              <w:rPr>
                <w:rFonts w:eastAsia="Times New Roman" w:cstheme="minorHAnsi"/>
                <w:color w:val="666666"/>
                <w:sz w:val="22"/>
                <w:szCs w:val="22"/>
                <w:lang w:eastAsia="en-GB"/>
              </w:rPr>
              <w:t>100% waterproof against Topical water or pure uncontaminated water (i.e. from the top)</w:t>
            </w:r>
          </w:p>
        </w:tc>
      </w:tr>
      <w:tr w:rsidR="00DE594D" w:rsidRPr="0049376D" w14:paraId="253C9633" w14:textId="77777777" w:rsidTr="00DE594D">
        <w:trPr>
          <w:gridAfter w:val="1"/>
          <w:wAfter w:w="2838" w:type="dxa"/>
          <w:trHeight w:val="22"/>
          <w:tblCellSpacing w:w="15" w:type="dxa"/>
        </w:trPr>
        <w:tc>
          <w:tcPr>
            <w:tcW w:w="3765" w:type="dxa"/>
            <w:gridSpan w:val="2"/>
            <w:tcBorders>
              <w:bottom w:val="single" w:sz="6" w:space="0" w:color="ECECEC"/>
            </w:tcBorders>
            <w:tcMar>
              <w:top w:w="120" w:type="dxa"/>
              <w:left w:w="120" w:type="dxa"/>
              <w:bottom w:w="120" w:type="dxa"/>
              <w:right w:w="120" w:type="dxa"/>
            </w:tcMar>
            <w:vAlign w:val="center"/>
          </w:tcPr>
          <w:p w14:paraId="545E2B2A" w14:textId="2FF05E80" w:rsidR="00DE594D" w:rsidRPr="00DE594D" w:rsidRDefault="00DE594D" w:rsidP="0049376D">
            <w:pPr>
              <w:spacing w:after="240"/>
              <w:jc w:val="both"/>
              <w:rPr>
                <w:rFonts w:eastAsia="Times New Roman" w:cstheme="minorHAnsi"/>
                <w:color w:val="666666"/>
                <w:sz w:val="22"/>
                <w:szCs w:val="22"/>
                <w:lang w:eastAsia="en-GB"/>
              </w:rPr>
            </w:pPr>
          </w:p>
        </w:tc>
        <w:tc>
          <w:tcPr>
            <w:tcW w:w="4199" w:type="dxa"/>
            <w:gridSpan w:val="2"/>
            <w:tcBorders>
              <w:bottom w:val="single" w:sz="6" w:space="0" w:color="ECECEC"/>
            </w:tcBorders>
            <w:tcMar>
              <w:top w:w="120" w:type="dxa"/>
              <w:left w:w="120" w:type="dxa"/>
              <w:bottom w:w="120" w:type="dxa"/>
              <w:right w:w="0" w:type="dxa"/>
            </w:tcMar>
            <w:vAlign w:val="center"/>
          </w:tcPr>
          <w:p w14:paraId="3BAADF12" w14:textId="63EDAC1A" w:rsidR="00DE594D" w:rsidRPr="00DE594D" w:rsidRDefault="00DE594D" w:rsidP="0049376D">
            <w:pPr>
              <w:spacing w:after="240"/>
              <w:jc w:val="both"/>
              <w:rPr>
                <w:rFonts w:eastAsia="Times New Roman" w:cstheme="minorHAnsi"/>
                <w:color w:val="666666"/>
                <w:sz w:val="22"/>
                <w:szCs w:val="22"/>
                <w:lang w:eastAsia="en-GB"/>
              </w:rPr>
            </w:pPr>
          </w:p>
        </w:tc>
      </w:tr>
    </w:tbl>
    <w:p w14:paraId="4E577A00" w14:textId="77777777" w:rsidR="00DE594D" w:rsidRPr="0049376D" w:rsidRDefault="00DE594D" w:rsidP="0049376D">
      <w:pPr>
        <w:spacing w:after="312"/>
        <w:jc w:val="both"/>
        <w:rPr>
          <w:rFonts w:eastAsia="Times New Roman" w:cstheme="minorHAnsi"/>
          <w:color w:val="262626"/>
          <w:lang w:eastAsia="en-GB"/>
        </w:rPr>
      </w:pPr>
    </w:p>
    <w:p w14:paraId="761EF9A5" w14:textId="77777777" w:rsidR="00DE594D" w:rsidRPr="0049376D" w:rsidRDefault="00DE594D" w:rsidP="0049376D">
      <w:pPr>
        <w:spacing w:after="312"/>
        <w:jc w:val="both"/>
        <w:rPr>
          <w:rFonts w:eastAsia="Times New Roman" w:cstheme="minorHAnsi"/>
          <w:color w:val="262626"/>
          <w:lang w:eastAsia="en-GB"/>
        </w:rPr>
      </w:pPr>
    </w:p>
    <w:p w14:paraId="3999A7FF" w14:textId="5407F534" w:rsidR="00DE594D" w:rsidRPr="0049376D" w:rsidRDefault="00DE594D" w:rsidP="0049376D">
      <w:pPr>
        <w:jc w:val="both"/>
        <w:rPr>
          <w:rFonts w:cstheme="minorHAnsi"/>
        </w:rPr>
      </w:pPr>
    </w:p>
    <w:p w14:paraId="7D4227D4" w14:textId="77777777" w:rsidR="0049376D" w:rsidRDefault="0049376D" w:rsidP="0049376D">
      <w:pPr>
        <w:spacing w:after="312"/>
        <w:jc w:val="both"/>
        <w:rPr>
          <w:rFonts w:eastAsia="Times New Roman" w:cstheme="minorHAnsi"/>
          <w:b/>
          <w:bCs/>
          <w:color w:val="262626"/>
          <w:sz w:val="32"/>
          <w:szCs w:val="32"/>
          <w:lang w:eastAsia="en-GB"/>
        </w:rPr>
      </w:pPr>
    </w:p>
    <w:p w14:paraId="5C0583A1" w14:textId="6DFEEB32" w:rsidR="00DE594D" w:rsidRPr="0049376D" w:rsidRDefault="00DE594D" w:rsidP="0049376D">
      <w:pPr>
        <w:spacing w:after="312"/>
        <w:jc w:val="both"/>
        <w:rPr>
          <w:rFonts w:eastAsia="Times New Roman" w:cstheme="minorHAnsi"/>
          <w:b/>
          <w:bCs/>
          <w:color w:val="262626"/>
          <w:sz w:val="32"/>
          <w:szCs w:val="32"/>
          <w:lang w:eastAsia="en-GB"/>
        </w:rPr>
      </w:pPr>
      <w:r w:rsidRPr="0049376D">
        <w:rPr>
          <w:rFonts w:eastAsia="Times New Roman" w:cstheme="minorHAnsi"/>
          <w:b/>
          <w:bCs/>
          <w:color w:val="262626"/>
          <w:sz w:val="32"/>
          <w:szCs w:val="32"/>
          <w:lang w:eastAsia="en-GB"/>
        </w:rPr>
        <w:lastRenderedPageBreak/>
        <w:t>Our opinion</w:t>
      </w:r>
      <w:r w:rsidR="0049376D">
        <w:rPr>
          <w:rFonts w:eastAsia="Times New Roman" w:cstheme="minorHAnsi"/>
          <w:b/>
          <w:bCs/>
          <w:color w:val="262626"/>
          <w:sz w:val="32"/>
          <w:szCs w:val="32"/>
          <w:lang w:eastAsia="en-GB"/>
        </w:rPr>
        <w:t>?</w:t>
      </w:r>
    </w:p>
    <w:p w14:paraId="27BC01A0" w14:textId="6791CEAE" w:rsidR="00DE594D" w:rsidRPr="00DE594D" w:rsidRDefault="00DE594D" w:rsidP="0049376D">
      <w:pPr>
        <w:spacing w:after="312"/>
        <w:jc w:val="both"/>
        <w:rPr>
          <w:rFonts w:eastAsia="Times New Roman" w:cstheme="minorHAnsi"/>
          <w:color w:val="262626"/>
          <w:lang w:eastAsia="en-GB"/>
        </w:rPr>
      </w:pPr>
      <w:r w:rsidRPr="00DE594D">
        <w:rPr>
          <w:rFonts w:eastAsia="Times New Roman" w:cstheme="minorHAnsi"/>
          <w:color w:val="262626"/>
          <w:lang w:eastAsia="en-GB"/>
        </w:rPr>
        <w:t xml:space="preserve">Both LVT and SPC flooring definitely have their pros, both are 100% waterproof, available in a wide range of styles, and are easy to clean and maintain. From our perspective, LVT has failed in </w:t>
      </w:r>
      <w:r w:rsidRPr="0049376D">
        <w:rPr>
          <w:rFonts w:eastAsia="Times New Roman" w:cstheme="minorHAnsi"/>
          <w:color w:val="262626"/>
          <w:lang w:eastAsia="en-GB"/>
        </w:rPr>
        <w:t xml:space="preserve">many African countries like </w:t>
      </w:r>
      <w:r w:rsidRPr="00DE594D">
        <w:rPr>
          <w:rFonts w:eastAsia="Times New Roman" w:cstheme="minorHAnsi"/>
          <w:color w:val="262626"/>
          <w:lang w:eastAsia="en-GB"/>
        </w:rPr>
        <w:t xml:space="preserve">South Africa, </w:t>
      </w:r>
      <w:r w:rsidRPr="0049376D">
        <w:rPr>
          <w:rFonts w:eastAsia="Times New Roman" w:cstheme="minorHAnsi"/>
          <w:color w:val="262626"/>
          <w:lang w:eastAsia="en-GB"/>
        </w:rPr>
        <w:t>Kenya, Uganda a</w:t>
      </w:r>
      <w:r w:rsidR="0049376D">
        <w:rPr>
          <w:rFonts w:eastAsia="Times New Roman" w:cstheme="minorHAnsi"/>
          <w:color w:val="262626"/>
          <w:lang w:eastAsia="en-GB"/>
        </w:rPr>
        <w:t>n</w:t>
      </w:r>
      <w:r w:rsidRPr="0049376D">
        <w:rPr>
          <w:rFonts w:eastAsia="Times New Roman" w:cstheme="minorHAnsi"/>
          <w:color w:val="262626"/>
          <w:lang w:eastAsia="en-GB"/>
        </w:rPr>
        <w:t>d other developing countries, f</w:t>
      </w:r>
      <w:r w:rsidRPr="00DE594D">
        <w:rPr>
          <w:rFonts w:eastAsia="Times New Roman" w:cstheme="minorHAnsi"/>
          <w:color w:val="262626"/>
          <w:lang w:eastAsia="en-GB"/>
        </w:rPr>
        <w:t>or a number of reasons, not least of all, being lack of discipline by local installers in not following the installation instructions issued and because certain vinyl’s were not able to cope with the</w:t>
      </w:r>
      <w:r w:rsidRPr="0049376D">
        <w:rPr>
          <w:rFonts w:eastAsia="Times New Roman" w:cstheme="minorHAnsi"/>
          <w:color w:val="262626"/>
          <w:lang w:eastAsia="en-GB"/>
        </w:rPr>
        <w:t xml:space="preserve"> vast </w:t>
      </w:r>
      <w:r w:rsidRPr="00DE594D">
        <w:rPr>
          <w:rFonts w:eastAsia="Times New Roman" w:cstheme="minorHAnsi"/>
          <w:color w:val="262626"/>
          <w:lang w:eastAsia="en-GB"/>
        </w:rPr>
        <w:t>African climate and our living conditions. A combination of our harsh African sun, our cold winter nights, the lack of temperature control within our houses and lack of discipline made for all of the ingredients of a perfect recipe for cracking and lock failure.</w:t>
      </w:r>
    </w:p>
    <w:p w14:paraId="729711CB" w14:textId="56AB74D4" w:rsidR="00DE594D" w:rsidRPr="00DE594D" w:rsidRDefault="00DE594D" w:rsidP="0049376D">
      <w:pPr>
        <w:spacing w:after="312"/>
        <w:jc w:val="both"/>
        <w:rPr>
          <w:rFonts w:eastAsia="Times New Roman" w:cstheme="minorHAnsi"/>
          <w:color w:val="262626"/>
          <w:lang w:eastAsia="en-GB"/>
        </w:rPr>
      </w:pPr>
      <w:r w:rsidRPr="00DE594D">
        <w:rPr>
          <w:rFonts w:eastAsia="Times New Roman" w:cstheme="minorHAnsi"/>
          <w:color w:val="262626"/>
          <w:lang w:eastAsia="en-GB"/>
        </w:rPr>
        <w:t>SPC is the evolution of vinyl flooring that is built for Africa</w:t>
      </w:r>
      <w:r w:rsidRPr="0049376D">
        <w:rPr>
          <w:rFonts w:eastAsia="Times New Roman" w:cstheme="minorHAnsi"/>
          <w:color w:val="262626"/>
          <w:lang w:eastAsia="en-GB"/>
        </w:rPr>
        <w:t>n countries looking for the ultimate solution that is affordable, durable and most important top quality</w:t>
      </w:r>
      <w:r w:rsidRPr="00DE594D">
        <w:rPr>
          <w:rFonts w:eastAsia="Times New Roman" w:cstheme="minorHAnsi"/>
          <w:color w:val="262626"/>
          <w:lang w:eastAsia="en-GB"/>
        </w:rPr>
        <w:t>. The high level of dimensional stability means that no acclimatization is required in the planks, and because they are so stable, expansion under direct sunlight of up to 50°C is no longer an issue.</w:t>
      </w:r>
      <w:r w:rsidRPr="0049376D">
        <w:rPr>
          <w:rFonts w:eastAsia="Times New Roman" w:cstheme="minorHAnsi"/>
          <w:color w:val="262626"/>
          <w:lang w:eastAsia="en-GB"/>
        </w:rPr>
        <w:t xml:space="preserve"> Evidently making SPC and obvious choice in both residential and commercial properties.</w:t>
      </w:r>
    </w:p>
    <w:p w14:paraId="5056A9C6" w14:textId="77777777" w:rsidR="00DE594D" w:rsidRDefault="00DE594D" w:rsidP="0049376D">
      <w:pPr>
        <w:jc w:val="both"/>
      </w:pPr>
    </w:p>
    <w:sectPr w:rsidR="00DE5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4D"/>
    <w:rsid w:val="0025188F"/>
    <w:rsid w:val="0049376D"/>
    <w:rsid w:val="00B762AC"/>
    <w:rsid w:val="00DE59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8A7D"/>
  <w15:chartTrackingRefBased/>
  <w15:docId w15:val="{921C7831-E994-EB4D-B9D5-3CB8509E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594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94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E594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E594D"/>
  </w:style>
  <w:style w:type="character" w:styleId="Hyperlink">
    <w:name w:val="Hyperlink"/>
    <w:basedOn w:val="DefaultParagraphFont"/>
    <w:uiPriority w:val="99"/>
    <w:semiHidden/>
    <w:unhideWhenUsed/>
    <w:rsid w:val="00DE594D"/>
    <w:rPr>
      <w:color w:val="0000FF"/>
      <w:u w:val="single"/>
    </w:rPr>
  </w:style>
  <w:style w:type="character" w:styleId="Strong">
    <w:name w:val="Strong"/>
    <w:basedOn w:val="DefaultParagraphFont"/>
    <w:uiPriority w:val="22"/>
    <w:qFormat/>
    <w:rsid w:val="00DE59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3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Murphy</dc:creator>
  <cp:keywords/>
  <dc:description/>
  <cp:lastModifiedBy>James Murphy</cp:lastModifiedBy>
  <cp:revision>2</cp:revision>
  <dcterms:created xsi:type="dcterms:W3CDTF">2023-02-20T16:50:00Z</dcterms:created>
  <dcterms:modified xsi:type="dcterms:W3CDTF">2023-02-20T16:50:00Z</dcterms:modified>
</cp:coreProperties>
</file>